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214224" w:rsidP="00F534F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534FB">
              <w:rPr>
                <w:rFonts w:ascii="Arial" w:hAnsi="Arial" w:cs="Arial"/>
                <w:sz w:val="24"/>
                <w:szCs w:val="24"/>
              </w:rPr>
              <w:t>nálise</w:t>
            </w:r>
            <w:r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B52880" w:rsidRPr="00B52880">
              <w:rPr>
                <w:rFonts w:ascii="Arial" w:hAnsi="Arial" w:cs="Arial"/>
                <w:sz w:val="24"/>
                <w:szCs w:val="24"/>
              </w:rPr>
              <w:t xml:space="preserve"> Programação Financeira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62981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916673" w:rsidRPr="00DF4252" w:rsidTr="005E4BD0">
        <w:tc>
          <w:tcPr>
            <w:tcW w:w="1310" w:type="dxa"/>
          </w:tcPr>
          <w:p w:rsidR="00916673" w:rsidRPr="00DF4252" w:rsidRDefault="00916673" w:rsidP="009166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916673" w:rsidRPr="00DF4252" w:rsidRDefault="00916673" w:rsidP="009166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916673" w:rsidRDefault="00916673" w:rsidP="00916673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916673" w:rsidRDefault="00916673" w:rsidP="009166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7"/>
    <w:bookmarkEnd w:id="728"/>
    <w:bookmarkEnd w:id="729"/>
    <w:p w:rsidR="00BD3F3A" w:rsidRDefault="00BD3F3A" w:rsidP="00B62981">
      <w:pPr>
        <w:rPr>
          <w:rFonts w:ascii="Arial" w:eastAsia="Times New Roman" w:hAnsi="Arial" w:cs="Arial"/>
          <w:bCs/>
          <w:sz w:val="24"/>
          <w:szCs w:val="24"/>
        </w:rPr>
      </w:pPr>
      <w:r w:rsidRPr="00BD3F3A">
        <w:rPr>
          <w:rFonts w:ascii="Arial" w:eastAsia="Times New Roman" w:hAnsi="Arial" w:cs="Arial"/>
          <w:bCs/>
          <w:sz w:val="24"/>
          <w:szCs w:val="24"/>
        </w:rPr>
        <w:t>Análise do Decreto de Programação Financeira, elaboração das projeções e estima</w:t>
      </w:r>
      <w:r>
        <w:rPr>
          <w:rFonts w:ascii="Arial" w:eastAsia="Times New Roman" w:hAnsi="Arial" w:cs="Arial"/>
          <w:bCs/>
          <w:sz w:val="24"/>
          <w:szCs w:val="24"/>
        </w:rPr>
        <w:t xml:space="preserve">tivas </w:t>
      </w:r>
      <w:r w:rsidRPr="00BD3F3A">
        <w:rPr>
          <w:rFonts w:ascii="Arial" w:eastAsia="Times New Roman" w:hAnsi="Arial" w:cs="Arial"/>
          <w:bCs/>
          <w:sz w:val="24"/>
          <w:szCs w:val="24"/>
        </w:rPr>
        <w:t>de receita e despesas dos órgãos do Estado do Espírito Santo, além da geração dos relatórios gerencias para o Tesouro estadual.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CF7678" w:rsidRDefault="00CF7678" w:rsidP="00CF767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39E7" w:rsidRDefault="002F740B" w:rsidP="002F740B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575F02" w:rsidRPr="00A50687">
        <w:rPr>
          <w:rFonts w:ascii="Arial" w:hAnsi="Arial" w:cs="Arial"/>
          <w:sz w:val="24"/>
          <w:szCs w:val="24"/>
        </w:rPr>
        <w:t xml:space="preserve"> de Estado da Fazenda – SEFAZ</w:t>
      </w:r>
      <w:r w:rsidR="00E23903" w:rsidRPr="00A50687">
        <w:rPr>
          <w:rFonts w:ascii="Arial" w:hAnsi="Arial" w:cs="Arial"/>
          <w:sz w:val="24"/>
          <w:szCs w:val="24"/>
        </w:rPr>
        <w:t>.</w:t>
      </w:r>
    </w:p>
    <w:p w:rsidR="002F740B" w:rsidRDefault="002F740B" w:rsidP="002F740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740B" w:rsidRDefault="002F740B" w:rsidP="002F740B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Órgãos e entidades do Estado do Espírito Santo. </w:t>
      </w:r>
    </w:p>
    <w:p w:rsidR="002F740B" w:rsidRDefault="002F740B" w:rsidP="00575F02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839F8" w:rsidRPr="00A50687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5068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50687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A50687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CF7678" w:rsidRDefault="00CF7678" w:rsidP="00CF767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75F02" w:rsidRPr="00A50687" w:rsidRDefault="00E23903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A50687">
        <w:rPr>
          <w:rFonts w:ascii="Arial" w:hAnsi="Arial" w:cs="Arial"/>
          <w:sz w:val="24"/>
          <w:szCs w:val="24"/>
        </w:rPr>
        <w:t>L</w:t>
      </w:r>
      <w:r w:rsidR="00A8463E">
        <w:rPr>
          <w:rFonts w:ascii="Arial" w:hAnsi="Arial" w:cs="Arial"/>
          <w:sz w:val="24"/>
          <w:szCs w:val="24"/>
        </w:rPr>
        <w:t xml:space="preserve">ei </w:t>
      </w:r>
      <w:r w:rsidRPr="00A50687">
        <w:rPr>
          <w:rFonts w:ascii="Arial" w:hAnsi="Arial" w:cs="Arial"/>
          <w:sz w:val="24"/>
          <w:szCs w:val="24"/>
        </w:rPr>
        <w:t>C</w:t>
      </w:r>
      <w:r w:rsidR="00A8463E">
        <w:rPr>
          <w:rFonts w:ascii="Arial" w:hAnsi="Arial" w:cs="Arial"/>
          <w:sz w:val="24"/>
          <w:szCs w:val="24"/>
        </w:rPr>
        <w:t>omplementar</w:t>
      </w:r>
      <w:r w:rsidR="006F43D5">
        <w:rPr>
          <w:rFonts w:ascii="Arial" w:hAnsi="Arial" w:cs="Arial"/>
          <w:sz w:val="24"/>
          <w:szCs w:val="24"/>
        </w:rPr>
        <w:t xml:space="preserve"> n</w:t>
      </w:r>
      <w:r w:rsidRPr="00A50687">
        <w:rPr>
          <w:rFonts w:ascii="Arial" w:hAnsi="Arial" w:cs="Arial"/>
          <w:sz w:val="24"/>
          <w:szCs w:val="24"/>
        </w:rPr>
        <w:t>º 225, de 08/01/2002.</w:t>
      </w:r>
    </w:p>
    <w:p w:rsidR="003C7172" w:rsidRPr="00A50687" w:rsidRDefault="003C7172" w:rsidP="00EE4A5C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244F1" w:rsidRDefault="00A8463E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</w:t>
      </w:r>
      <w:r w:rsidR="003E15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3440-R, de 21/11/</w:t>
      </w:r>
      <w:r w:rsidR="003C7172" w:rsidRPr="00A5068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3.</w:t>
      </w:r>
    </w:p>
    <w:p w:rsidR="006F43D5" w:rsidRPr="006F43D5" w:rsidRDefault="006F43D5" w:rsidP="006F43D5">
      <w:pPr>
        <w:pStyle w:val="PargrafodaLista"/>
        <w:rPr>
          <w:rFonts w:ascii="Arial" w:hAnsi="Arial" w:cs="Arial"/>
          <w:sz w:val="24"/>
          <w:szCs w:val="24"/>
        </w:rPr>
      </w:pPr>
    </w:p>
    <w:p w:rsidR="006F43D5" w:rsidRDefault="006F43D5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Complementar nº 101, de 04/05/2000. </w:t>
      </w:r>
    </w:p>
    <w:p w:rsidR="00A50687" w:rsidRPr="00A50687" w:rsidRDefault="00A50687" w:rsidP="00A50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A50687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A50687" w:rsidRDefault="0090412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3D620F" w:rsidRDefault="003D620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F43D5" w:rsidRDefault="00450A35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 – Lei Orçamentária Anual.</w:t>
      </w:r>
    </w:p>
    <w:p w:rsidR="00E27288" w:rsidRDefault="00E27288" w:rsidP="00E2728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50A35" w:rsidRDefault="00761B43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SUBSER – Subsecretaria de Estado da Receita.</w:t>
      </w:r>
    </w:p>
    <w:p w:rsidR="00E27288" w:rsidRPr="00E27288" w:rsidRDefault="00E27288" w:rsidP="00E27288">
      <w:pPr>
        <w:pStyle w:val="PargrafodaLista"/>
        <w:rPr>
          <w:rFonts w:ascii="Arial" w:hAnsi="Arial" w:cs="Arial"/>
          <w:sz w:val="24"/>
          <w:szCs w:val="24"/>
        </w:rPr>
      </w:pPr>
    </w:p>
    <w:p w:rsidR="00E27288" w:rsidRPr="00450A35" w:rsidRDefault="00E27288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 – Secretaria de Estado de Economia e Planejamento. </w:t>
      </w:r>
    </w:p>
    <w:p w:rsidR="006F43D5" w:rsidRPr="00A50687" w:rsidRDefault="006F43D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5068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50687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A50687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CF7678" w:rsidRPr="00CF7678" w:rsidRDefault="00CF7678" w:rsidP="00CF767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  <w:bookmarkStart w:id="738" w:name="_Toc496700457"/>
    </w:p>
    <w:p w:rsidR="00022F6F" w:rsidRPr="00450A35" w:rsidRDefault="00575F02" w:rsidP="00C7061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trike/>
          <w:sz w:val="24"/>
          <w:szCs w:val="24"/>
        </w:rPr>
      </w:pPr>
      <w:r w:rsidRPr="00C7061B">
        <w:rPr>
          <w:rFonts w:ascii="Arial" w:hAnsi="Arial" w:cs="Arial"/>
          <w:sz w:val="24"/>
          <w:szCs w:val="24"/>
        </w:rPr>
        <w:t>Gerência Geral de Finanças do Estado – GEFIN</w:t>
      </w:r>
      <w:bookmarkEnd w:id="738"/>
      <w:r w:rsidRPr="00C7061B">
        <w:rPr>
          <w:rFonts w:ascii="Arial" w:hAnsi="Arial" w:cs="Arial"/>
          <w:sz w:val="24"/>
          <w:szCs w:val="24"/>
        </w:rPr>
        <w:t>.</w:t>
      </w:r>
      <w:r w:rsidR="00C7061B" w:rsidRPr="00C7061B">
        <w:rPr>
          <w:rFonts w:ascii="Arial" w:hAnsi="Arial" w:cs="Arial"/>
          <w:sz w:val="24"/>
          <w:szCs w:val="24"/>
        </w:rPr>
        <w:t xml:space="preserve"> </w:t>
      </w:r>
    </w:p>
    <w:p w:rsidR="00450A35" w:rsidRPr="00450A35" w:rsidRDefault="00450A35" w:rsidP="00450A3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p w:rsidR="00450A35" w:rsidRPr="00450A35" w:rsidRDefault="00450A35" w:rsidP="00C7061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50A35">
        <w:rPr>
          <w:rFonts w:ascii="Arial" w:hAnsi="Arial" w:cs="Arial"/>
          <w:bCs/>
          <w:sz w:val="24"/>
          <w:szCs w:val="24"/>
        </w:rPr>
        <w:t>Gerência de Contabilidade Geral do Estado</w:t>
      </w:r>
      <w:r w:rsidR="00904121" w:rsidRPr="00904121">
        <w:rPr>
          <w:rFonts w:ascii="Arial" w:hAnsi="Arial" w:cs="Arial"/>
          <w:bCs/>
          <w:sz w:val="24"/>
          <w:szCs w:val="24"/>
        </w:rPr>
        <w:t xml:space="preserve"> </w:t>
      </w:r>
      <w:r w:rsidR="00904121">
        <w:rPr>
          <w:rFonts w:ascii="Arial" w:hAnsi="Arial" w:cs="Arial"/>
          <w:bCs/>
          <w:sz w:val="24"/>
          <w:szCs w:val="24"/>
        </w:rPr>
        <w:t xml:space="preserve">– </w:t>
      </w:r>
      <w:r w:rsidR="00904121" w:rsidRPr="00450A35">
        <w:rPr>
          <w:rFonts w:ascii="Arial" w:hAnsi="Arial" w:cs="Arial"/>
          <w:bCs/>
          <w:sz w:val="24"/>
          <w:szCs w:val="24"/>
        </w:rPr>
        <w:t>GECOG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C7061B" w:rsidRPr="00C7061B" w:rsidRDefault="00C7061B" w:rsidP="00C7061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75F02" w:rsidRDefault="0055702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E46AA2" w:rsidRDefault="00E46AA2" w:rsidP="00B5288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E46AA2" w:rsidRDefault="00F534FB" w:rsidP="00B5288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265265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A2" w:rsidRDefault="00E46AA2" w:rsidP="00B5288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E46AA2" w:rsidRDefault="00E46AA2" w:rsidP="00B52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DA9" w:rsidRPr="00904121" w:rsidRDefault="006D4B7B" w:rsidP="008B4DA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04121">
        <w:rPr>
          <w:rFonts w:ascii="Arial" w:hAnsi="Arial" w:cs="Arial"/>
          <w:b/>
          <w:sz w:val="24"/>
          <w:szCs w:val="24"/>
        </w:rPr>
        <w:t>Diretrizes Gerais</w:t>
      </w:r>
    </w:p>
    <w:p w:rsidR="003F51B4" w:rsidRDefault="003F51B4" w:rsidP="003F51B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1C51" w:rsidRDefault="001C1C51" w:rsidP="001F1379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GECOG fecha, no SIGEFES, no 5º dia útil de cada mês, a permissibilidade de lançamentos, pelos Órgãos, das receitas e despesas relativas ao mês anterior. </w:t>
      </w:r>
    </w:p>
    <w:p w:rsidR="002D7C79" w:rsidRDefault="002D7C79" w:rsidP="002D7C7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E15BA" w:rsidRDefault="003B7642" w:rsidP="00723B4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SUMOF</w:t>
      </w:r>
      <w:r w:rsidR="001C1C51" w:rsidRPr="001C1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consolida</w:t>
      </w:r>
      <w:r w:rsidR="001C1C51" w:rsidRPr="001C1C51">
        <w:rPr>
          <w:rFonts w:ascii="Arial" w:hAnsi="Arial" w:cs="Arial"/>
          <w:sz w:val="24"/>
          <w:szCs w:val="24"/>
        </w:rPr>
        <w:t xml:space="preserve"> </w:t>
      </w:r>
      <w:r w:rsidR="002D7C79">
        <w:rPr>
          <w:rFonts w:ascii="Arial" w:hAnsi="Arial" w:cs="Arial"/>
          <w:sz w:val="24"/>
          <w:szCs w:val="24"/>
        </w:rPr>
        <w:t xml:space="preserve">dados do SIGEFES referentes aos valores de receita e despesa realizados pelas </w:t>
      </w:r>
      <w:proofErr w:type="spellStart"/>
      <w:r w:rsidR="002D7C79">
        <w:rPr>
          <w:rFonts w:ascii="Arial" w:hAnsi="Arial" w:cs="Arial"/>
          <w:sz w:val="24"/>
          <w:szCs w:val="24"/>
        </w:rPr>
        <w:t>UG’s</w:t>
      </w:r>
      <w:proofErr w:type="spellEnd"/>
      <w:r w:rsidR="002D7C79">
        <w:rPr>
          <w:rFonts w:ascii="Arial" w:hAnsi="Arial" w:cs="Arial"/>
          <w:sz w:val="24"/>
          <w:szCs w:val="24"/>
        </w:rPr>
        <w:t xml:space="preserve"> no mês anterior. </w:t>
      </w:r>
    </w:p>
    <w:p w:rsidR="002D7C79" w:rsidRPr="002D7C79" w:rsidRDefault="002D7C79" w:rsidP="002D7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7642" w:rsidRPr="003B7642" w:rsidRDefault="003B7642" w:rsidP="003B7642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B7642">
        <w:rPr>
          <w:rFonts w:ascii="Arial" w:hAnsi="Arial" w:cs="Arial"/>
          <w:sz w:val="24"/>
          <w:szCs w:val="24"/>
        </w:rPr>
        <w:t xml:space="preserve">Projeta programação financeira por subitem de despesa utilizando a base histórica de dados e demais informações, de todas as </w:t>
      </w:r>
      <w:proofErr w:type="spellStart"/>
      <w:r w:rsidRPr="003B7642">
        <w:rPr>
          <w:rFonts w:ascii="Arial" w:hAnsi="Arial" w:cs="Arial"/>
          <w:sz w:val="24"/>
          <w:szCs w:val="24"/>
        </w:rPr>
        <w:t>UG’s</w:t>
      </w:r>
      <w:proofErr w:type="spellEnd"/>
      <w:r w:rsidRPr="003B7642">
        <w:rPr>
          <w:rFonts w:ascii="Arial" w:hAnsi="Arial" w:cs="Arial"/>
          <w:sz w:val="24"/>
          <w:szCs w:val="24"/>
        </w:rPr>
        <w:t xml:space="preserve">, e receita por rubrica. </w:t>
      </w:r>
    </w:p>
    <w:p w:rsidR="003B7642" w:rsidRDefault="003B7642" w:rsidP="003B764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D7C79" w:rsidRPr="002D7C79" w:rsidRDefault="002D7C79" w:rsidP="002D7C79">
      <w:pPr>
        <w:pStyle w:val="PargrafodaLista"/>
        <w:autoSpaceDE w:val="0"/>
        <w:autoSpaceDN w:val="0"/>
        <w:adjustRightInd w:val="0"/>
        <w:spacing w:after="0" w:line="240" w:lineRule="auto"/>
        <w:ind w:left="525"/>
        <w:rPr>
          <w:rFonts w:ascii="Segoe UI" w:eastAsia="Times New Roman" w:hAnsi="Segoe UI" w:cs="Segoe UI"/>
          <w:sz w:val="16"/>
          <w:szCs w:val="16"/>
          <w:lang w:eastAsia="pt-BR"/>
        </w:rPr>
      </w:pPr>
    </w:p>
    <w:p w:rsidR="002D7C79" w:rsidRDefault="0021457E" w:rsidP="00723B4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Mensalmente:</w:t>
      </w:r>
    </w:p>
    <w:p w:rsidR="0021457E" w:rsidRPr="0021457E" w:rsidRDefault="0021457E" w:rsidP="0021457E">
      <w:pPr>
        <w:pStyle w:val="PargrafodaLista"/>
        <w:rPr>
          <w:rFonts w:ascii="Arial" w:hAnsi="Arial" w:cs="Arial"/>
          <w:sz w:val="24"/>
          <w:szCs w:val="24"/>
        </w:rPr>
      </w:pPr>
    </w:p>
    <w:p w:rsidR="00061FF4" w:rsidRDefault="00061FF4" w:rsidP="00061FF4">
      <w:pPr>
        <w:pStyle w:val="PargrafodaLista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Reestimar</w:t>
      </w:r>
      <w:proofErr w:type="spellEnd"/>
      <w:r>
        <w:rPr>
          <w:rFonts w:ascii="Arial" w:hAnsi="Arial" w:cs="Arial"/>
          <w:sz w:val="24"/>
          <w:szCs w:val="24"/>
        </w:rPr>
        <w:t xml:space="preserve"> receita, despesa, cotas e resultados.</w:t>
      </w:r>
    </w:p>
    <w:p w:rsidR="00061FF4" w:rsidRDefault="00061FF4" w:rsidP="00061FF4">
      <w:pPr>
        <w:pStyle w:val="PargrafodaLista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1FF4">
        <w:rPr>
          <w:rFonts w:ascii="Arial" w:hAnsi="Arial" w:cs="Arial"/>
          <w:sz w:val="24"/>
          <w:szCs w:val="24"/>
        </w:rPr>
        <w:t>Elaborar</w:t>
      </w:r>
      <w:r>
        <w:rPr>
          <w:rFonts w:ascii="Arial" w:hAnsi="Arial" w:cs="Arial"/>
          <w:sz w:val="24"/>
          <w:szCs w:val="24"/>
        </w:rPr>
        <w:t xml:space="preserve"> o sumário execut</w:t>
      </w:r>
      <w:r w:rsidR="00085FF7">
        <w:rPr>
          <w:rFonts w:ascii="Arial" w:hAnsi="Arial" w:cs="Arial"/>
          <w:sz w:val="24"/>
          <w:szCs w:val="24"/>
        </w:rPr>
        <w:t>ivo, contendo informações gerenciais</w:t>
      </w:r>
      <w:r>
        <w:rPr>
          <w:rFonts w:ascii="Arial" w:hAnsi="Arial" w:cs="Arial"/>
          <w:sz w:val="24"/>
          <w:szCs w:val="24"/>
        </w:rPr>
        <w:t xml:space="preserve"> e detalhadas por UG.</w:t>
      </w:r>
    </w:p>
    <w:p w:rsidR="00061FF4" w:rsidRDefault="00061FF4" w:rsidP="00061FF4">
      <w:pPr>
        <w:pStyle w:val="PargrafodaLista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Disponibilizar informações </w:t>
      </w:r>
      <w:r w:rsidR="00085FF7">
        <w:rPr>
          <w:rFonts w:ascii="Arial" w:hAnsi="Arial" w:cs="Arial"/>
          <w:sz w:val="24"/>
          <w:szCs w:val="24"/>
        </w:rPr>
        <w:t xml:space="preserve">para o Tesouro Estadual. </w:t>
      </w:r>
    </w:p>
    <w:p w:rsidR="00061FF4" w:rsidRPr="00061FF4" w:rsidRDefault="00061FF4" w:rsidP="00061FF4">
      <w:pPr>
        <w:pStyle w:val="PargrafodaLista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</w:p>
    <w:p w:rsidR="0021457E" w:rsidRPr="0021457E" w:rsidRDefault="0021457E" w:rsidP="0021457E">
      <w:pPr>
        <w:pStyle w:val="PargrafodaLista"/>
        <w:rPr>
          <w:rFonts w:ascii="Arial" w:hAnsi="Arial" w:cs="Arial"/>
          <w:sz w:val="24"/>
          <w:szCs w:val="24"/>
        </w:rPr>
      </w:pPr>
    </w:p>
    <w:p w:rsidR="0021457E" w:rsidRDefault="0021457E" w:rsidP="00723B4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início do exercício financeiro:</w:t>
      </w:r>
    </w:p>
    <w:p w:rsidR="00BF6E31" w:rsidRDefault="00BF6E31" w:rsidP="00BF6E3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Elaborar previsão de receitas detalhadas. </w:t>
      </w:r>
    </w:p>
    <w:p w:rsidR="00BF6E31" w:rsidRDefault="00BF6E31" w:rsidP="00BF6E3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Elaborar estimativa</w:t>
      </w:r>
      <w:r w:rsidR="003D0047">
        <w:rPr>
          <w:rFonts w:ascii="Arial" w:hAnsi="Arial" w:cs="Arial"/>
          <w:sz w:val="24"/>
          <w:szCs w:val="24"/>
        </w:rPr>
        <w:t xml:space="preserve"> de metas de despesa por UG, por grupo de despesa, por subitem e elemento. </w:t>
      </w:r>
    </w:p>
    <w:p w:rsidR="003D0047" w:rsidRDefault="003D0047" w:rsidP="00BF6E3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Estimar o resultado de caixa, com expectativas de déficits/superávits mensais. </w:t>
      </w:r>
    </w:p>
    <w:p w:rsidR="003D0047" w:rsidRDefault="003D0047" w:rsidP="00BF6E3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Elaborar estimativas para os limites constitucionais (saúde e educação) e propor cotas financeiras. </w:t>
      </w:r>
    </w:p>
    <w:p w:rsidR="003D0047" w:rsidRDefault="003D0047" w:rsidP="003D0047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34FB">
        <w:rPr>
          <w:rFonts w:ascii="Arial" w:hAnsi="Arial" w:cs="Arial"/>
          <w:sz w:val="24"/>
          <w:szCs w:val="24"/>
        </w:rPr>
        <w:t xml:space="preserve">Analisar </w:t>
      </w:r>
      <w:r>
        <w:rPr>
          <w:rFonts w:ascii="Arial" w:hAnsi="Arial" w:cs="Arial"/>
          <w:sz w:val="24"/>
          <w:szCs w:val="24"/>
        </w:rPr>
        <w:t>as dotações iniciais (orçamentária)</w:t>
      </w:r>
      <w:r w:rsidR="00F534FB">
        <w:rPr>
          <w:rFonts w:ascii="Arial" w:hAnsi="Arial" w:cs="Arial"/>
          <w:sz w:val="24"/>
          <w:szCs w:val="24"/>
        </w:rPr>
        <w:t>, juntamente</w:t>
      </w:r>
      <w:r>
        <w:rPr>
          <w:rFonts w:ascii="Arial" w:hAnsi="Arial" w:cs="Arial"/>
          <w:sz w:val="24"/>
          <w:szCs w:val="24"/>
        </w:rPr>
        <w:t xml:space="preserve"> com as cotas financeiras, id</w:t>
      </w:r>
      <w:r w:rsidRPr="003D0047">
        <w:rPr>
          <w:rFonts w:ascii="Arial" w:hAnsi="Arial" w:cs="Arial"/>
          <w:sz w:val="24"/>
          <w:szCs w:val="24"/>
        </w:rPr>
        <w:t>entifica</w:t>
      </w:r>
      <w:r>
        <w:rPr>
          <w:rFonts w:ascii="Arial" w:hAnsi="Arial" w:cs="Arial"/>
          <w:sz w:val="24"/>
          <w:szCs w:val="24"/>
        </w:rPr>
        <w:t xml:space="preserve">ndo </w:t>
      </w:r>
      <w:r w:rsidRPr="003D0047">
        <w:rPr>
          <w:rFonts w:ascii="Arial" w:hAnsi="Arial" w:cs="Arial"/>
          <w:sz w:val="24"/>
          <w:szCs w:val="24"/>
        </w:rPr>
        <w:t>necessidade</w:t>
      </w:r>
      <w:r>
        <w:rPr>
          <w:rFonts w:ascii="Arial" w:hAnsi="Arial" w:cs="Arial"/>
          <w:sz w:val="24"/>
          <w:szCs w:val="24"/>
        </w:rPr>
        <w:t xml:space="preserve">s de </w:t>
      </w:r>
      <w:r w:rsidRPr="003D0047">
        <w:rPr>
          <w:rFonts w:ascii="Arial" w:hAnsi="Arial" w:cs="Arial"/>
          <w:sz w:val="24"/>
          <w:szCs w:val="24"/>
        </w:rPr>
        <w:t>remanejamento</w:t>
      </w:r>
      <w:r>
        <w:rPr>
          <w:rFonts w:ascii="Arial" w:hAnsi="Arial" w:cs="Arial"/>
          <w:sz w:val="24"/>
          <w:szCs w:val="24"/>
        </w:rPr>
        <w:t xml:space="preserve"> ou </w:t>
      </w:r>
      <w:r w:rsidRPr="003D0047">
        <w:rPr>
          <w:rFonts w:ascii="Arial" w:hAnsi="Arial" w:cs="Arial"/>
          <w:sz w:val="24"/>
          <w:szCs w:val="24"/>
        </w:rPr>
        <w:t>suplementações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5E99" w:rsidRDefault="004C5E99" w:rsidP="004C5E9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Disponibilizar informações para o Tesouro Estadual.</w:t>
      </w:r>
    </w:p>
    <w:p w:rsidR="001C1C51" w:rsidRDefault="001C1C51" w:rsidP="001C1C5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1C51" w:rsidRPr="001C1C51" w:rsidRDefault="001C1C51" w:rsidP="001C1C5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1C51" w:rsidRPr="00A25734" w:rsidRDefault="001C1C5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A25734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A25734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A25734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A25734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A25734" w:rsidTr="002945F3">
        <w:trPr>
          <w:trHeight w:val="284"/>
        </w:trPr>
        <w:tc>
          <w:tcPr>
            <w:tcW w:w="9016" w:type="dxa"/>
            <w:gridSpan w:val="2"/>
          </w:tcPr>
          <w:p w:rsidR="00BD798C" w:rsidRPr="00A25734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A25734" w:rsidTr="00904121">
        <w:trPr>
          <w:trHeight w:val="647"/>
        </w:trPr>
        <w:tc>
          <w:tcPr>
            <w:tcW w:w="4774" w:type="dxa"/>
          </w:tcPr>
          <w:p w:rsidR="00102329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A25734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A25734" w:rsidRDefault="002C6D33" w:rsidP="009041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A25734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A25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A25734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A25734" w:rsidTr="00904121">
        <w:trPr>
          <w:trHeight w:val="649"/>
        </w:trPr>
        <w:tc>
          <w:tcPr>
            <w:tcW w:w="4774" w:type="dxa"/>
          </w:tcPr>
          <w:p w:rsidR="006B09CA" w:rsidRPr="00A25734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A25734" w:rsidRDefault="006B09CA" w:rsidP="009041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A2573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A2573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A25734">
              <w:rPr>
                <w:rFonts w:ascii="Arial" w:hAnsi="Arial" w:cs="Arial"/>
                <w:sz w:val="24"/>
                <w:szCs w:val="24"/>
              </w:rPr>
              <w:t>a</w:t>
            </w:r>
            <w:r w:rsidRPr="00A25734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A25734" w:rsidTr="002945F3">
        <w:trPr>
          <w:trHeight w:val="284"/>
        </w:trPr>
        <w:tc>
          <w:tcPr>
            <w:tcW w:w="9016" w:type="dxa"/>
            <w:gridSpan w:val="2"/>
          </w:tcPr>
          <w:p w:rsidR="00A7587F" w:rsidRPr="00A25734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A25734" w:rsidTr="00904121">
        <w:trPr>
          <w:trHeight w:val="443"/>
        </w:trPr>
        <w:tc>
          <w:tcPr>
            <w:tcW w:w="4774" w:type="dxa"/>
          </w:tcPr>
          <w:p w:rsidR="00A7587F" w:rsidRPr="00A25734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A25734" w:rsidRDefault="00A7587F" w:rsidP="00904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A25734" w:rsidRDefault="009C1038" w:rsidP="00FA017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FA017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A2573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A25734" w:rsidRDefault="002926C6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A25734" w:rsidSect="00D4420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31" w:rsidRDefault="00BF6E31" w:rsidP="00E428CD">
      <w:pPr>
        <w:spacing w:after="0" w:line="240" w:lineRule="auto"/>
      </w:pPr>
      <w:r>
        <w:separator/>
      </w:r>
    </w:p>
  </w:endnote>
  <w:endnote w:type="continuationSeparator" w:id="0">
    <w:p w:rsidR="00BF6E31" w:rsidRDefault="00BF6E31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31" w:rsidRDefault="00BF6E3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BF6E31" w:rsidRPr="005735BD" w:rsidTr="00BB39E7">
      <w:tc>
        <w:tcPr>
          <w:tcW w:w="5954" w:type="dxa"/>
          <w:shd w:val="clear" w:color="auto" w:fill="595959"/>
          <w:vAlign w:val="center"/>
        </w:tcPr>
        <w:p w:rsidR="00BF6E31" w:rsidRPr="005735BD" w:rsidRDefault="00BF6E3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BF6E31" w:rsidRPr="005735BD" w:rsidRDefault="00BF6E3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BF6E31" w:rsidRPr="005735BD" w:rsidRDefault="00BF6E3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BF6E31" w:rsidRPr="005735BD" w:rsidRDefault="002B7FC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BF6E3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916673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7C68C7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BF6E31" w:rsidRPr="004632B5" w:rsidRDefault="00BF6E31" w:rsidP="008A1BA7">
    <w:pPr>
      <w:spacing w:after="0" w:line="240" w:lineRule="auto"/>
      <w:rPr>
        <w:sz w:val="20"/>
        <w:szCs w:val="20"/>
      </w:rPr>
    </w:pPr>
  </w:p>
  <w:p w:rsidR="00BF6E31" w:rsidRPr="006C7924" w:rsidRDefault="00BF6E3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31" w:rsidRDefault="00BF6E31" w:rsidP="00E428CD">
      <w:pPr>
        <w:spacing w:after="0" w:line="240" w:lineRule="auto"/>
      </w:pPr>
      <w:r>
        <w:separator/>
      </w:r>
    </w:p>
  </w:footnote>
  <w:footnote w:type="continuationSeparator" w:id="0">
    <w:p w:rsidR="00BF6E31" w:rsidRDefault="00BF6E31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E31" w:rsidRDefault="00BF6E3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BF6E31" w:rsidRPr="00F11AF9" w:rsidRDefault="00BF6E3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BF6E31" w:rsidRDefault="00BF6E3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BF6E31" w:rsidRPr="00052033" w:rsidRDefault="00BF6E3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BF6E3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BF6E31" w:rsidRPr="005735BD" w:rsidRDefault="00BF6E31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025</w:t>
          </w:r>
        </w:p>
      </w:tc>
    </w:tr>
  </w:tbl>
  <w:p w:rsidR="00BF6E31" w:rsidRPr="00052033" w:rsidRDefault="00BF6E3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B69A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2A1F11"/>
    <w:multiLevelType w:val="multilevel"/>
    <w:tmpl w:val="1472BCC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0"/>
  </w:num>
  <w:num w:numId="36">
    <w:abstractNumId w:val="10"/>
  </w:num>
  <w:num w:numId="37">
    <w:abstractNumId w:val="13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hUS2zpY8ZOyBS8Bjklwbx+oq3k/nkysTHwtFc2WEj6UXKjb0hnVHrtiN+/L4oadlPCFydZYTLLbQa5TaV364g==" w:salt="ApWtE1Y7S+hSDTRJmbu/pg=="/>
  <w:defaultTabStop w:val="709"/>
  <w:autoHyphenation/>
  <w:hyphenationZone w:val="397"/>
  <w:characterSpacingControl w:val="doNotCompress"/>
  <w:hdrShapeDefaults>
    <o:shapedefaults v:ext="edit" spidmax="16486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813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6C2B"/>
    <w:rsid w:val="00057063"/>
    <w:rsid w:val="0005740B"/>
    <w:rsid w:val="000611D4"/>
    <w:rsid w:val="00061719"/>
    <w:rsid w:val="00061FF4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5FF7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1C51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1379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224"/>
    <w:rsid w:val="0021457E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915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B7FC7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C79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2F740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3AD7"/>
    <w:rsid w:val="00334D89"/>
    <w:rsid w:val="00334FED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87DEA"/>
    <w:rsid w:val="003901BF"/>
    <w:rsid w:val="0039267B"/>
    <w:rsid w:val="003931F0"/>
    <w:rsid w:val="00393981"/>
    <w:rsid w:val="00393AE3"/>
    <w:rsid w:val="00395AA8"/>
    <w:rsid w:val="0039631A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B7642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047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5BA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1B4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A35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5E5B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122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99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022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0463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1FBB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9BA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20E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43D5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394A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1B43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48F7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8C7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1B0D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4949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4DA9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4121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673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038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9F4523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17E18"/>
    <w:rsid w:val="00A2075C"/>
    <w:rsid w:val="00A22E5D"/>
    <w:rsid w:val="00A2418F"/>
    <w:rsid w:val="00A24266"/>
    <w:rsid w:val="00A244C9"/>
    <w:rsid w:val="00A25734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C9D"/>
    <w:rsid w:val="00A452A7"/>
    <w:rsid w:val="00A462BD"/>
    <w:rsid w:val="00A47DF9"/>
    <w:rsid w:val="00A50687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463E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2880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2981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1C1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3F3A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78B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6E31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47F7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61B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678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20B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533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3903"/>
    <w:rsid w:val="00E24BD0"/>
    <w:rsid w:val="00E24C61"/>
    <w:rsid w:val="00E253BB"/>
    <w:rsid w:val="00E26729"/>
    <w:rsid w:val="00E26783"/>
    <w:rsid w:val="00E27288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6AA2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A5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5C2B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4FB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72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32A1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7FBB5234-F4F7-4CE6-83F5-8784512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38C-F17F-445D-8D83-E669F8FC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52</TotalTime>
  <Pages>3</Pages>
  <Words>400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2561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24</cp:revision>
  <cp:lastPrinted>2015-05-11T19:58:00Z</cp:lastPrinted>
  <dcterms:created xsi:type="dcterms:W3CDTF">2018-05-21T13:00:00Z</dcterms:created>
  <dcterms:modified xsi:type="dcterms:W3CDTF">2018-06-06T13:16:00Z</dcterms:modified>
</cp:coreProperties>
</file>