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B66D58" w:rsidTr="005E4BD0">
        <w:tc>
          <w:tcPr>
            <w:tcW w:w="1310" w:type="dxa"/>
          </w:tcPr>
          <w:p w:rsidR="009D54E4" w:rsidRPr="00B66D58" w:rsidRDefault="00D21C28" w:rsidP="00E25A31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4E4" w:rsidRPr="00B66D58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B66D58" w:rsidRDefault="006266AF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6AF">
              <w:rPr>
                <w:rFonts w:ascii="Arial" w:hAnsi="Arial" w:cs="Arial"/>
                <w:sz w:val="24"/>
                <w:szCs w:val="24"/>
              </w:rPr>
              <w:t>Gestão de Sistema de Finanças Públicas</w:t>
            </w:r>
            <w:r w:rsidR="00BC07E0">
              <w:rPr>
                <w:rFonts w:ascii="Arial" w:hAnsi="Arial" w:cs="Arial"/>
                <w:sz w:val="24"/>
                <w:szCs w:val="24"/>
              </w:rPr>
              <w:t xml:space="preserve"> – Regras de Negócio</w:t>
            </w:r>
          </w:p>
        </w:tc>
      </w:tr>
      <w:tr w:rsidR="001F2603" w:rsidRPr="00B66D58" w:rsidTr="005E4BD0">
        <w:tc>
          <w:tcPr>
            <w:tcW w:w="1310" w:type="dxa"/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B66D58" w:rsidTr="005E4BD0">
        <w:tc>
          <w:tcPr>
            <w:tcW w:w="1310" w:type="dxa"/>
          </w:tcPr>
          <w:p w:rsidR="00477DEF" w:rsidRPr="00B66D58" w:rsidRDefault="00477DEF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B66D58" w:rsidRDefault="00B71F17" w:rsidP="0010249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02493">
              <w:rPr>
                <w:rFonts w:ascii="Arial" w:hAnsi="Arial" w:cs="Arial"/>
                <w:sz w:val="24"/>
                <w:szCs w:val="24"/>
              </w:rPr>
              <w:t>de Contabilidade</w:t>
            </w:r>
          </w:p>
        </w:tc>
        <w:tc>
          <w:tcPr>
            <w:tcW w:w="2580" w:type="dxa"/>
          </w:tcPr>
          <w:p w:rsidR="00477DEF" w:rsidRPr="00B66D58" w:rsidRDefault="001F2603" w:rsidP="00E25A3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B66D58">
              <w:rPr>
                <w:rFonts w:ascii="Arial" w:hAnsi="Arial" w:cs="Arial"/>
                <w:sz w:val="24"/>
                <w:szCs w:val="24"/>
              </w:rPr>
              <w:t>S</w:t>
            </w:r>
            <w:r w:rsidR="007D4FA2" w:rsidRPr="00B66D58">
              <w:rPr>
                <w:rFonts w:ascii="Arial" w:hAnsi="Arial" w:cs="Arial"/>
                <w:sz w:val="24"/>
                <w:szCs w:val="24"/>
              </w:rPr>
              <w:t>CO</w:t>
            </w:r>
          </w:p>
        </w:tc>
      </w:tr>
      <w:tr w:rsidR="00A14CDD" w:rsidRPr="00A71701" w:rsidTr="005E4BD0">
        <w:tc>
          <w:tcPr>
            <w:tcW w:w="1310" w:type="dxa"/>
          </w:tcPr>
          <w:p w:rsidR="00A14CDD" w:rsidRPr="00B66D58" w:rsidRDefault="00A14CDD" w:rsidP="00A14CD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A14CDD" w:rsidRPr="00B66D58" w:rsidRDefault="00A14CDD" w:rsidP="00A14CD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D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A14CDD" w:rsidRDefault="00A14CDD" w:rsidP="00A14CDD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A14CDD" w:rsidRDefault="00A14CDD" w:rsidP="00A14CD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B66D58" w:rsidRDefault="009D54E4" w:rsidP="00E25A31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B66D58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B66D58" w:rsidRDefault="00E24C6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815660" w:rsidRDefault="00815660" w:rsidP="00E25A31">
      <w:pPr>
        <w:pStyle w:val="PargrafodaLista"/>
        <w:numPr>
          <w:ilvl w:val="0"/>
          <w:numId w:val="0"/>
        </w:numPr>
        <w:ind w:left="142"/>
      </w:pPr>
    </w:p>
    <w:p w:rsidR="00E73754" w:rsidRDefault="00DC5F96" w:rsidP="00AD17AF">
      <w:pPr>
        <w:pStyle w:val="PargrafodaLista"/>
        <w:numPr>
          <w:ilvl w:val="0"/>
          <w:numId w:val="0"/>
        </w:numPr>
        <w:ind w:left="709"/>
      </w:pPr>
      <w:r w:rsidRPr="00DC5F96">
        <w:t>Manter e atualizar tabelas de apoio do sistema, gerenciar o plano de contas e configurar as rotinas de lançamento padronizado (tipos e itens patrimoniais, tipos de retenção, operações patrimoniais e eventos)</w:t>
      </w:r>
      <w:r w:rsidR="006576AD" w:rsidRPr="006576AD">
        <w:t>.</w:t>
      </w:r>
    </w:p>
    <w:p w:rsidR="006576AD" w:rsidRDefault="006576AD" w:rsidP="00E25A31">
      <w:pPr>
        <w:pStyle w:val="PargrafodaLista"/>
        <w:numPr>
          <w:ilvl w:val="0"/>
          <w:numId w:val="0"/>
        </w:numPr>
        <w:ind w:left="142"/>
      </w:pPr>
    </w:p>
    <w:p w:rsidR="00102493" w:rsidRPr="00B66D58" w:rsidRDefault="00102493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B66D58" w:rsidRDefault="00A25C39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B66D58" w:rsidRDefault="00BB39E7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Pr="00B66D58" w:rsidRDefault="00102493" w:rsidP="00102493">
      <w:pPr>
        <w:pStyle w:val="PargrafodaLista"/>
        <w:ind w:left="709" w:hanging="567"/>
      </w:pPr>
      <w:r>
        <w:t>Órgãos e entidades da administração direta e indireta do Estado do Espírito Santo.</w:t>
      </w:r>
    </w:p>
    <w:p w:rsidR="00B839F8" w:rsidRDefault="00B839F8" w:rsidP="00E25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E7B" w:rsidRPr="00B66D58" w:rsidRDefault="00684E7B" w:rsidP="00E25A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B66D58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B66D58" w:rsidRDefault="00052033" w:rsidP="00E25A31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D244F1" w:rsidRPr="00B66D58" w:rsidRDefault="00D244F1" w:rsidP="00E25A31">
      <w:pPr>
        <w:pStyle w:val="PargrafodaLista"/>
        <w:ind w:left="709" w:hanging="709"/>
      </w:pPr>
      <w:r w:rsidRPr="00B66D58">
        <w:t>L</w:t>
      </w:r>
      <w:r w:rsidR="00684E7B">
        <w:t xml:space="preserve">ei </w:t>
      </w:r>
      <w:r w:rsidRPr="00B66D58">
        <w:t>C</w:t>
      </w:r>
      <w:r w:rsidR="00684E7B">
        <w:t>omplementar n</w:t>
      </w:r>
      <w:r w:rsidR="00F55E44" w:rsidRPr="00B66D58">
        <w:t xml:space="preserve">º </w:t>
      </w:r>
      <w:r w:rsidRPr="00B66D58">
        <w:t>225, de 08/01/2002</w:t>
      </w:r>
      <w:r w:rsidR="008A3A0F" w:rsidRPr="00B66D58">
        <w:t>.</w:t>
      </w:r>
    </w:p>
    <w:p w:rsidR="00554639" w:rsidRPr="00B66D58" w:rsidRDefault="00554639" w:rsidP="00E25A31">
      <w:pPr>
        <w:pStyle w:val="PargrafodaLista"/>
        <w:numPr>
          <w:ilvl w:val="0"/>
          <w:numId w:val="0"/>
        </w:numPr>
        <w:ind w:left="142"/>
      </w:pPr>
    </w:p>
    <w:p w:rsidR="00261D46" w:rsidRPr="00B66D58" w:rsidRDefault="00D244F1" w:rsidP="00E25A31">
      <w:pPr>
        <w:pStyle w:val="PargrafodaLista"/>
        <w:ind w:left="709" w:hanging="709"/>
      </w:pPr>
      <w:r w:rsidRPr="00B66D58">
        <w:t>D</w:t>
      </w:r>
      <w:r w:rsidR="008A3A0F" w:rsidRPr="00B66D58">
        <w:t>ecreto</w:t>
      </w:r>
      <w:r w:rsidRPr="00B66D58">
        <w:t xml:space="preserve"> </w:t>
      </w:r>
      <w:r w:rsidR="00684E7B">
        <w:t>n</w:t>
      </w:r>
      <w:r w:rsidRPr="00B66D58">
        <w:t>º 3440-R, de 21/11/2013</w:t>
      </w:r>
      <w:r w:rsidR="00261D46">
        <w:t>.</w:t>
      </w:r>
    </w:p>
    <w:p w:rsidR="00554639" w:rsidRDefault="00554639" w:rsidP="00E25A31">
      <w:pPr>
        <w:pStyle w:val="PargrafodaLista"/>
        <w:numPr>
          <w:ilvl w:val="0"/>
          <w:numId w:val="0"/>
        </w:numPr>
        <w:ind w:left="709"/>
      </w:pPr>
    </w:p>
    <w:p w:rsidR="00684E7B" w:rsidRPr="00B66D58" w:rsidRDefault="00684E7B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B66D58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B66D58" w:rsidRDefault="00773CC0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DEFINIÇÕES</w:t>
            </w:r>
          </w:p>
        </w:tc>
      </w:tr>
    </w:tbl>
    <w:p w:rsidR="00D13B77" w:rsidRPr="00B66D58" w:rsidRDefault="00D13B77" w:rsidP="00E25A31">
      <w:pPr>
        <w:spacing w:after="0" w:line="240" w:lineRule="auto"/>
        <w:ind w:left="-142" w:firstLine="284"/>
        <w:jc w:val="both"/>
        <w:rPr>
          <w:rFonts w:ascii="Arial" w:eastAsia="Times New Roman" w:hAnsi="Arial" w:cs="Arial"/>
          <w:b/>
          <w:bCs/>
          <w:color w:val="365F91"/>
          <w:sz w:val="24"/>
          <w:szCs w:val="24"/>
        </w:rPr>
      </w:pPr>
    </w:p>
    <w:p w:rsidR="00795791" w:rsidRPr="00B66D58" w:rsidRDefault="00705CA7" w:rsidP="00E25A31">
      <w:pPr>
        <w:pStyle w:val="PargrafodaLista"/>
        <w:ind w:left="709" w:hanging="709"/>
      </w:pPr>
      <w:r w:rsidRPr="00B66D58">
        <w:t>SIGEFES – Sistema Integrado de Gestão das Finanças pública do Espírito S</w:t>
      </w:r>
      <w:r w:rsidR="00C70896" w:rsidRPr="00B66D58">
        <w:t>anto</w:t>
      </w:r>
      <w:r w:rsidR="00350A83" w:rsidRPr="00B66D58">
        <w:t>.</w:t>
      </w:r>
      <w:r w:rsidR="00C70896" w:rsidRPr="00B66D58">
        <w:t xml:space="preserve"> </w:t>
      </w:r>
    </w:p>
    <w:p w:rsidR="00A52665" w:rsidRPr="00B66D58" w:rsidRDefault="00A52665" w:rsidP="00E25A3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66D58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B66D58" w:rsidRDefault="00795791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BF5B66" w:rsidRPr="00B66D58" w:rsidRDefault="00BF5B66" w:rsidP="00BF5B66">
      <w:pPr>
        <w:pStyle w:val="PargrafodaLista"/>
        <w:ind w:left="709" w:hanging="709"/>
      </w:pPr>
      <w:r w:rsidRPr="00B66D58">
        <w:t>GECOG – Ger</w:t>
      </w:r>
      <w:r>
        <w:t>ê</w:t>
      </w:r>
      <w:r w:rsidRPr="00B66D58">
        <w:t>ncia de Contabilidade Geral do Estado.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709"/>
      </w:pPr>
    </w:p>
    <w:p w:rsidR="00BF5B66" w:rsidRPr="00B66D58" w:rsidRDefault="00BF5B66" w:rsidP="00BF5B66">
      <w:pPr>
        <w:pStyle w:val="PargrafodaLista"/>
        <w:ind w:left="709" w:hanging="709"/>
      </w:pPr>
      <w:r>
        <w:t xml:space="preserve">SUMOC – </w:t>
      </w:r>
      <w:proofErr w:type="spellStart"/>
      <w:r>
        <w:t>Subgerê</w:t>
      </w:r>
      <w:r w:rsidRPr="00B66D58">
        <w:t>ncia</w:t>
      </w:r>
      <w:proofErr w:type="spellEnd"/>
      <w:r w:rsidRPr="00B66D58">
        <w:t xml:space="preserve"> de Analise e Monitoramento Contábil.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709"/>
      </w:pPr>
    </w:p>
    <w:p w:rsidR="00BF5B66" w:rsidRDefault="00BF5B66" w:rsidP="00BF5B66">
      <w:pPr>
        <w:pStyle w:val="PargrafodaLista"/>
        <w:ind w:left="709" w:hanging="709"/>
      </w:pPr>
      <w:r w:rsidRPr="00B66D58">
        <w:t>SU</w:t>
      </w:r>
      <w:r>
        <w:t>SIF</w:t>
      </w:r>
      <w:r w:rsidRPr="00B66D58">
        <w:t xml:space="preserve"> – </w:t>
      </w:r>
      <w:proofErr w:type="spellStart"/>
      <w:r w:rsidRPr="000538D2">
        <w:t>Subgerência</w:t>
      </w:r>
      <w:proofErr w:type="spellEnd"/>
      <w:r w:rsidRPr="000538D2">
        <w:t xml:space="preserve"> de Gestão do Sistema de Finanças Públicas</w:t>
      </w:r>
      <w:r>
        <w:t>.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ind w:left="709" w:hanging="709"/>
      </w:pPr>
      <w:r>
        <w:t xml:space="preserve">SUNOP – </w:t>
      </w:r>
      <w:proofErr w:type="spellStart"/>
      <w:r>
        <w:t>Subgerência</w:t>
      </w:r>
      <w:proofErr w:type="spellEnd"/>
      <w:r>
        <w:t xml:space="preserve"> de Normas e Procedimentos Contábeis.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ind w:left="709" w:hanging="709"/>
      </w:pPr>
      <w:r>
        <w:t xml:space="preserve">SUFIC – </w:t>
      </w:r>
      <w:proofErr w:type="spellStart"/>
      <w:r w:rsidRPr="009A27EB">
        <w:t>Subgerência</w:t>
      </w:r>
      <w:proofErr w:type="spellEnd"/>
      <w:r w:rsidRPr="009A27EB">
        <w:t xml:space="preserve"> de Informações Fiscais e Cont</w:t>
      </w:r>
      <w:r>
        <w:t>abilidade</w:t>
      </w:r>
      <w:r w:rsidRPr="009A27EB">
        <w:t xml:space="preserve"> de Custos</w:t>
      </w:r>
      <w:r>
        <w:t>.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ind w:left="709" w:hanging="709"/>
      </w:pPr>
      <w:r>
        <w:t>GEFIN – Gerência Geral de Finanças.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ind w:left="709" w:hanging="709"/>
      </w:pPr>
      <w:r>
        <w:lastRenderedPageBreak/>
        <w:t>GETEC – Gerência de Tecnologia da Informação.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ind w:left="709" w:hanging="709"/>
      </w:pPr>
      <w:r>
        <w:t>SEP – Secretaria de Estado de Economia e Planejamento.</w:t>
      </w:r>
    </w:p>
    <w:p w:rsidR="00102493" w:rsidRDefault="00102493" w:rsidP="00E25A31">
      <w:pPr>
        <w:pStyle w:val="PargrafodaLista"/>
        <w:numPr>
          <w:ilvl w:val="0"/>
          <w:numId w:val="0"/>
        </w:numPr>
        <w:ind w:left="709"/>
      </w:pPr>
    </w:p>
    <w:p w:rsidR="006266AF" w:rsidRDefault="006266AF" w:rsidP="00E25A31">
      <w:pPr>
        <w:pStyle w:val="PargrafodaLista"/>
        <w:numPr>
          <w:ilvl w:val="0"/>
          <w:numId w:val="0"/>
        </w:numPr>
        <w:ind w:left="709"/>
      </w:pPr>
    </w:p>
    <w:p w:rsidR="006266AF" w:rsidRPr="00B66D58" w:rsidRDefault="006266AF" w:rsidP="00E25A31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66D58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B66D58" w:rsidRDefault="005F5334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-142" w:firstLine="284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B66D58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B66D58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66D58" w:rsidRDefault="00753066" w:rsidP="00E25A31">
      <w:pPr>
        <w:tabs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176817" w:rsidRDefault="006D4B7B" w:rsidP="00E25A31">
      <w:pPr>
        <w:pStyle w:val="PargrafodaLista"/>
        <w:ind w:left="709" w:hanging="709"/>
      </w:pPr>
      <w:r w:rsidRPr="00B66D58">
        <w:t>Fluxos de Procedimentos</w:t>
      </w:r>
      <w:r w:rsidR="008A6122" w:rsidRPr="00B66D58">
        <w:t>.</w:t>
      </w:r>
    </w:p>
    <w:p w:rsidR="00DC5F96" w:rsidRPr="00B66D58" w:rsidRDefault="003D73B9" w:rsidP="00DC5F96">
      <w:pPr>
        <w:pStyle w:val="PargrafodaLista"/>
        <w:numPr>
          <w:ilvl w:val="0"/>
          <w:numId w:val="0"/>
        </w:numPr>
        <w:ind w:left="709"/>
      </w:pPr>
      <w:r>
        <w:rPr>
          <w:noProof/>
          <w:lang w:eastAsia="pt-BR"/>
        </w:rPr>
        <w:drawing>
          <wp:inline distT="0" distB="0" distL="0" distR="0">
            <wp:extent cx="5760085" cy="3850084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5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8C2" w:rsidRPr="00B66D58" w:rsidRDefault="006748C2" w:rsidP="00E25A31">
      <w:pPr>
        <w:tabs>
          <w:tab w:val="left" w:pos="1134"/>
          <w:tab w:val="left" w:pos="4908"/>
        </w:tabs>
        <w:spacing w:after="0" w:line="240" w:lineRule="auto"/>
        <w:ind w:left="-142" w:right="-1" w:firstLine="284"/>
        <w:jc w:val="both"/>
        <w:rPr>
          <w:rFonts w:ascii="Arial" w:hAnsi="Arial" w:cs="Arial"/>
          <w:sz w:val="24"/>
          <w:szCs w:val="24"/>
        </w:rPr>
      </w:pPr>
    </w:p>
    <w:p w:rsidR="006D4B7B" w:rsidRPr="00B66D58" w:rsidRDefault="006D4B7B" w:rsidP="00E25A31">
      <w:pPr>
        <w:pStyle w:val="PargrafodaLista"/>
        <w:ind w:left="709" w:hanging="709"/>
      </w:pPr>
      <w:r w:rsidRPr="00B66D58">
        <w:t>Diretrizes Gerais</w:t>
      </w:r>
      <w:r w:rsidR="008A3A0F" w:rsidRPr="00B66D58">
        <w:t>.</w:t>
      </w:r>
    </w:p>
    <w:p w:rsidR="00016312" w:rsidRPr="00B66D58" w:rsidRDefault="00016312" w:rsidP="00E25A31">
      <w:pPr>
        <w:ind w:left="501" w:hanging="360"/>
        <w:jc w:val="both"/>
      </w:pPr>
    </w:p>
    <w:p w:rsidR="00BF5B66" w:rsidRDefault="00BF5B66" w:rsidP="00BF5B66">
      <w:pPr>
        <w:pStyle w:val="PargrafodaLista"/>
        <w:numPr>
          <w:ilvl w:val="2"/>
          <w:numId w:val="17"/>
        </w:numPr>
      </w:pPr>
      <w:r>
        <w:t>Receber ou identificar as demandas sobre inclusões/alterações/exclusões nas regras de negócio e tabelas de apoio do SIGEFES, seja demandante externo ou interno. As demandas são recebidas por e-mail, telefone ou em reuniões.</w:t>
      </w:r>
    </w:p>
    <w:p w:rsidR="00EF2989" w:rsidRDefault="00EF2989" w:rsidP="00EF2989"/>
    <w:p w:rsidR="0074354B" w:rsidRDefault="00DC5F96" w:rsidP="00DC5F96">
      <w:pPr>
        <w:pStyle w:val="PargrafodaLista"/>
        <w:numPr>
          <w:ilvl w:val="2"/>
          <w:numId w:val="17"/>
        </w:numPr>
      </w:pPr>
      <w:r w:rsidRPr="00DC5F96">
        <w:t xml:space="preserve">Analisar a demanda, estudar sua viabilidade e se é possível sua implementação. </w:t>
      </w:r>
    </w:p>
    <w:p w:rsidR="0074354B" w:rsidRDefault="0074354B" w:rsidP="0074354B">
      <w:pPr>
        <w:pStyle w:val="PargrafodaLista"/>
        <w:numPr>
          <w:ilvl w:val="0"/>
          <w:numId w:val="34"/>
        </w:numPr>
      </w:pPr>
      <w:r>
        <w:t>Caso não seja viável, informar ao demandante.</w:t>
      </w:r>
    </w:p>
    <w:p w:rsidR="0074354B" w:rsidRDefault="0074354B" w:rsidP="0074354B">
      <w:pPr>
        <w:pStyle w:val="PargrafodaLista"/>
        <w:numPr>
          <w:ilvl w:val="0"/>
          <w:numId w:val="34"/>
        </w:numPr>
      </w:pPr>
      <w:r>
        <w:lastRenderedPageBreak/>
        <w:t>Caso seja viável, verificar a necessidade de encaminhamento a outras áreas ou setores da SEFAZ, inclusive à área de TI.</w:t>
      </w:r>
    </w:p>
    <w:p w:rsidR="0074354B" w:rsidRDefault="0074354B" w:rsidP="0074354B">
      <w:pPr>
        <w:pStyle w:val="PargrafodaLista"/>
        <w:numPr>
          <w:ilvl w:val="0"/>
          <w:numId w:val="0"/>
        </w:numPr>
        <w:ind w:left="501"/>
      </w:pPr>
    </w:p>
    <w:p w:rsidR="00382FF8" w:rsidRDefault="00382FF8" w:rsidP="00382FF8">
      <w:pPr>
        <w:pStyle w:val="PargrafodaLista"/>
        <w:numPr>
          <w:ilvl w:val="0"/>
          <w:numId w:val="0"/>
        </w:numPr>
        <w:ind w:left="1134"/>
      </w:pPr>
    </w:p>
    <w:p w:rsidR="00BF5B66" w:rsidRDefault="00BF5B66" w:rsidP="00BF5B66">
      <w:pPr>
        <w:pStyle w:val="PargrafodaLista"/>
        <w:numPr>
          <w:ilvl w:val="2"/>
          <w:numId w:val="17"/>
        </w:numPr>
      </w:pPr>
      <w:r>
        <w:t>Resolver a demanda</w:t>
      </w:r>
      <w:r w:rsidRPr="00FC4D81">
        <w:t xml:space="preserve">, solicitando a </w:t>
      </w:r>
      <w:r>
        <w:t>análise e manifestação d</w:t>
      </w:r>
      <w:r w:rsidRPr="00FC4D81">
        <w:t>e outras áreas</w:t>
      </w:r>
      <w:r>
        <w:t>, caso necessário.</w:t>
      </w:r>
    </w:p>
    <w:p w:rsidR="005D74C7" w:rsidRDefault="005D74C7" w:rsidP="005D74C7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numPr>
          <w:ilvl w:val="2"/>
          <w:numId w:val="17"/>
        </w:numPr>
      </w:pPr>
      <w:r>
        <w:t xml:space="preserve">Resolvida a demanda, avaliar a </w:t>
      </w:r>
      <w:r w:rsidRPr="00FC4D81">
        <w:t>necess</w:t>
      </w:r>
      <w:r>
        <w:t>idade de atualizar algum</w:t>
      </w:r>
      <w:r w:rsidRPr="00FC4D81">
        <w:t xml:space="preserve"> manual e se é necessário </w:t>
      </w:r>
      <w:r>
        <w:t>realizar</w:t>
      </w:r>
      <w:r w:rsidRPr="00FC4D81">
        <w:t xml:space="preserve"> uma divulgação </w:t>
      </w:r>
      <w:r>
        <w:t>via</w:t>
      </w:r>
      <w:r w:rsidRPr="00FC4D81">
        <w:t xml:space="preserve"> Comunica</w:t>
      </w:r>
      <w:r>
        <w:t xml:space="preserve"> ou Mensagem de Alerta.</w:t>
      </w:r>
      <w:r w:rsidRPr="00FC4D81">
        <w:t xml:space="preserve"> 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numPr>
          <w:ilvl w:val="2"/>
          <w:numId w:val="17"/>
        </w:numPr>
      </w:pPr>
      <w:r>
        <w:t xml:space="preserve">As demandas que sejam viáveis, mas que não possam ser atendidas de imediato, </w:t>
      </w:r>
      <w:r w:rsidRPr="00FC4D81">
        <w:t xml:space="preserve">são registradas em uma pasta digital ("backlog") da </w:t>
      </w:r>
      <w:proofErr w:type="spellStart"/>
      <w:r w:rsidRPr="00FC4D81">
        <w:t>subgerência</w:t>
      </w:r>
      <w:proofErr w:type="spellEnd"/>
      <w:r w:rsidRPr="00FC4D81">
        <w:t xml:space="preserve"> (pasta com documentos separada por demanda)</w:t>
      </w:r>
      <w:r>
        <w:t xml:space="preserve">. </w:t>
      </w:r>
    </w:p>
    <w:p w:rsidR="00BF5B66" w:rsidRDefault="00BF5B66" w:rsidP="00BF5B66">
      <w:pPr>
        <w:pStyle w:val="PargrafodaLista"/>
        <w:numPr>
          <w:ilvl w:val="0"/>
          <w:numId w:val="0"/>
        </w:numPr>
        <w:ind w:left="501"/>
      </w:pPr>
    </w:p>
    <w:p w:rsidR="00BF5B66" w:rsidRDefault="00BF5B66" w:rsidP="00BF5B66">
      <w:pPr>
        <w:pStyle w:val="PargrafodaLista"/>
        <w:numPr>
          <w:ilvl w:val="2"/>
          <w:numId w:val="17"/>
        </w:numPr>
      </w:pPr>
      <w:r w:rsidRPr="00FC4D81">
        <w:t xml:space="preserve">Retornar </w:t>
      </w:r>
      <w:r>
        <w:t xml:space="preserve">ao </w:t>
      </w:r>
      <w:r w:rsidRPr="00FC4D81">
        <w:t>demandante via e-mail ou telefone</w:t>
      </w:r>
      <w:r>
        <w:t>.</w:t>
      </w:r>
      <w:r w:rsidRPr="00FC4D81">
        <w:t xml:space="preserve"> </w:t>
      </w:r>
    </w:p>
    <w:p w:rsidR="00F02072" w:rsidRDefault="00F02072" w:rsidP="00F02072">
      <w:pPr>
        <w:pStyle w:val="PargrafodaLista"/>
        <w:numPr>
          <w:ilvl w:val="0"/>
          <w:numId w:val="0"/>
        </w:numPr>
        <w:ind w:left="50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3E50CB" w:rsidP="00E25A31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>
              <w:rPr>
                <w:rFonts w:ascii="Arial" w:hAnsi="Arial" w:cs="Arial"/>
                <w:color w:val="auto"/>
                <w:sz w:val="24"/>
                <w:szCs w:val="24"/>
              </w:rPr>
              <w:t>AS</w:t>
            </w:r>
            <w:r w:rsidR="002926C6" w:rsidRPr="00DF4252">
              <w:rPr>
                <w:rFonts w:ascii="Arial" w:hAnsi="Arial" w:cs="Arial"/>
                <w:color w:val="auto"/>
                <w:sz w:val="24"/>
                <w:szCs w:val="24"/>
              </w:rPr>
              <w:t>SINATURAS</w:t>
            </w:r>
            <w:bookmarkEnd w:id="740"/>
          </w:p>
        </w:tc>
      </w:tr>
    </w:tbl>
    <w:p w:rsidR="00B14295" w:rsidRPr="00DF4252" w:rsidRDefault="00B14295" w:rsidP="00E25A31">
      <w:pPr>
        <w:tabs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8A3A0F" w:rsidTr="00943D9E">
        <w:tc>
          <w:tcPr>
            <w:tcW w:w="9039" w:type="dxa"/>
            <w:gridSpan w:val="2"/>
          </w:tcPr>
          <w:p w:rsidR="00BD798C" w:rsidRPr="008A3A0F" w:rsidRDefault="00086C54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8A3A0F" w:rsidTr="006B09CA">
        <w:tc>
          <w:tcPr>
            <w:tcW w:w="4786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8A3A0F" w:rsidRDefault="002C6D33" w:rsidP="006C5AE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8A3A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8A3A0F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8A3A0F" w:rsidRDefault="00102329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8A3A0F" w:rsidTr="006B09CA">
        <w:tc>
          <w:tcPr>
            <w:tcW w:w="4786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8A3A0F" w:rsidRDefault="006B09CA" w:rsidP="006C5AE3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8A3A0F" w:rsidRDefault="006B09CA" w:rsidP="00E25A31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8A3A0F">
              <w:rPr>
                <w:rFonts w:ascii="Arial" w:hAnsi="Arial" w:cs="Arial"/>
                <w:sz w:val="24"/>
                <w:szCs w:val="24"/>
              </w:rPr>
              <w:t>a</w:t>
            </w:r>
            <w:r w:rsidRPr="008A3A0F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8A3A0F" w:rsidTr="00943D9E">
        <w:tc>
          <w:tcPr>
            <w:tcW w:w="9039" w:type="dxa"/>
            <w:gridSpan w:val="2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3A0F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8A3A0F" w:rsidRDefault="00A7587F" w:rsidP="00E25A3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C5AE3" w:rsidRDefault="006C5AE3" w:rsidP="00BA467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587F" w:rsidRPr="00DF4252" w:rsidRDefault="00A7587F" w:rsidP="00BA4678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3A0F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5315EF">
              <w:rPr>
                <w:rFonts w:ascii="Arial" w:hAnsi="Arial" w:cs="Arial"/>
                <w:sz w:val="24"/>
                <w:szCs w:val="24"/>
              </w:rPr>
              <w:t>30</w:t>
            </w:r>
            <w:r w:rsidR="00BA4678">
              <w:rPr>
                <w:rFonts w:ascii="Arial" w:hAnsi="Arial" w:cs="Arial"/>
                <w:sz w:val="24"/>
                <w:szCs w:val="24"/>
              </w:rPr>
              <w:t>/05</w:t>
            </w:r>
            <w:r w:rsidRPr="008A3A0F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E25A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hAnsi="Arial" w:cs="Arial"/>
          <w:b/>
          <w:sz w:val="24"/>
          <w:szCs w:val="24"/>
        </w:rPr>
      </w:pPr>
    </w:p>
    <w:sectPr w:rsidR="002926C6" w:rsidRPr="00DF4252" w:rsidSect="008A3A0F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B2" w:rsidRDefault="003E0EB2" w:rsidP="00E428CD">
      <w:pPr>
        <w:spacing w:after="0" w:line="240" w:lineRule="auto"/>
      </w:pPr>
      <w:r>
        <w:separator/>
      </w:r>
    </w:p>
  </w:endnote>
  <w:endnote w:type="continuationSeparator" w:id="0">
    <w:p w:rsidR="003E0EB2" w:rsidRDefault="003E0EB2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61" w:rsidRDefault="00093161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93161" w:rsidRPr="005735BD" w:rsidTr="00BB39E7">
      <w:tc>
        <w:tcPr>
          <w:tcW w:w="5954" w:type="dxa"/>
          <w:shd w:val="clear" w:color="auto" w:fill="595959"/>
          <w:vAlign w:val="center"/>
        </w:tcPr>
        <w:p w:rsidR="00093161" w:rsidRPr="005735BD" w:rsidRDefault="0009316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93161" w:rsidRPr="005735BD" w:rsidRDefault="006077D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</w:t>
          </w:r>
        </w:p>
      </w:tc>
      <w:tc>
        <w:tcPr>
          <w:tcW w:w="1417" w:type="dxa"/>
          <w:shd w:val="clear" w:color="auto" w:fill="595959"/>
        </w:tcPr>
        <w:p w:rsidR="00093161" w:rsidRPr="005735BD" w:rsidRDefault="00093161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93161" w:rsidRPr="005735BD" w:rsidRDefault="006F7CF4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9316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A14CDD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093161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093161" w:rsidRPr="004632B5" w:rsidRDefault="00093161" w:rsidP="008A1BA7">
    <w:pPr>
      <w:spacing w:after="0" w:line="240" w:lineRule="auto"/>
      <w:rPr>
        <w:sz w:val="20"/>
        <w:szCs w:val="20"/>
      </w:rPr>
    </w:pPr>
  </w:p>
  <w:p w:rsidR="00093161" w:rsidRPr="006C7924" w:rsidRDefault="00093161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B2" w:rsidRDefault="003E0EB2" w:rsidP="00E428CD">
      <w:pPr>
        <w:spacing w:after="0" w:line="240" w:lineRule="auto"/>
      </w:pPr>
      <w:r>
        <w:separator/>
      </w:r>
    </w:p>
  </w:footnote>
  <w:footnote w:type="continuationSeparator" w:id="0">
    <w:p w:rsidR="003E0EB2" w:rsidRDefault="003E0EB2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61" w:rsidRDefault="0009316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93161" w:rsidRPr="00F11AF9" w:rsidRDefault="00093161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93161" w:rsidRDefault="00093161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93161" w:rsidRPr="00052033" w:rsidRDefault="00093161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93161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93161" w:rsidRPr="005735BD" w:rsidRDefault="00093161" w:rsidP="00BC07E0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F745D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CO Nº 00</w:t>
          </w:r>
          <w:r w:rsidR="00BC07E0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6</w:t>
          </w:r>
        </w:p>
      </w:tc>
    </w:tr>
  </w:tbl>
  <w:p w:rsidR="00093161" w:rsidRPr="00052033" w:rsidRDefault="00093161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21D27D6"/>
    <w:multiLevelType w:val="hybridMultilevel"/>
    <w:tmpl w:val="D2E673EC"/>
    <w:lvl w:ilvl="0" w:tplc="FD9E5BD0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3B65F0D"/>
    <w:multiLevelType w:val="hybridMultilevel"/>
    <w:tmpl w:val="82B4D68C"/>
    <w:lvl w:ilvl="0" w:tplc="0416000F">
      <w:start w:val="1"/>
      <w:numFmt w:val="decimal"/>
      <w:lvlText w:val="%1."/>
      <w:lvlJc w:val="left"/>
      <w:pPr>
        <w:ind w:left="930" w:hanging="360"/>
      </w:p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8E66669"/>
    <w:multiLevelType w:val="hybridMultilevel"/>
    <w:tmpl w:val="3FA4ED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2A6D4663"/>
    <w:multiLevelType w:val="multilevel"/>
    <w:tmpl w:val="C4825C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11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FD2CB8"/>
    <w:multiLevelType w:val="hybridMultilevel"/>
    <w:tmpl w:val="7D525528"/>
    <w:lvl w:ilvl="0" w:tplc="F6129B3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A2A173D"/>
    <w:multiLevelType w:val="multilevel"/>
    <w:tmpl w:val="E1E6DAE2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501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4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48071F6"/>
    <w:multiLevelType w:val="hybridMultilevel"/>
    <w:tmpl w:val="FE7EE0C0"/>
    <w:lvl w:ilvl="0" w:tplc="EBB2D2B4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0" w:hanging="360"/>
      </w:pPr>
    </w:lvl>
    <w:lvl w:ilvl="2" w:tplc="0416001B" w:tentative="1">
      <w:start w:val="1"/>
      <w:numFmt w:val="lowerRoman"/>
      <w:lvlText w:val="%3."/>
      <w:lvlJc w:val="right"/>
      <w:pPr>
        <w:ind w:left="2660" w:hanging="180"/>
      </w:pPr>
    </w:lvl>
    <w:lvl w:ilvl="3" w:tplc="0416000F" w:tentative="1">
      <w:start w:val="1"/>
      <w:numFmt w:val="decimal"/>
      <w:lvlText w:val="%4."/>
      <w:lvlJc w:val="left"/>
      <w:pPr>
        <w:ind w:left="3380" w:hanging="360"/>
      </w:pPr>
    </w:lvl>
    <w:lvl w:ilvl="4" w:tplc="04160019" w:tentative="1">
      <w:start w:val="1"/>
      <w:numFmt w:val="lowerLetter"/>
      <w:lvlText w:val="%5."/>
      <w:lvlJc w:val="left"/>
      <w:pPr>
        <w:ind w:left="4100" w:hanging="360"/>
      </w:pPr>
    </w:lvl>
    <w:lvl w:ilvl="5" w:tplc="0416001B" w:tentative="1">
      <w:start w:val="1"/>
      <w:numFmt w:val="lowerRoman"/>
      <w:lvlText w:val="%6."/>
      <w:lvlJc w:val="right"/>
      <w:pPr>
        <w:ind w:left="4820" w:hanging="180"/>
      </w:pPr>
    </w:lvl>
    <w:lvl w:ilvl="6" w:tplc="0416000F" w:tentative="1">
      <w:start w:val="1"/>
      <w:numFmt w:val="decimal"/>
      <w:lvlText w:val="%7."/>
      <w:lvlJc w:val="left"/>
      <w:pPr>
        <w:ind w:left="5540" w:hanging="360"/>
      </w:pPr>
    </w:lvl>
    <w:lvl w:ilvl="7" w:tplc="04160019" w:tentative="1">
      <w:start w:val="1"/>
      <w:numFmt w:val="lowerLetter"/>
      <w:lvlText w:val="%8."/>
      <w:lvlJc w:val="left"/>
      <w:pPr>
        <w:ind w:left="6260" w:hanging="360"/>
      </w:pPr>
    </w:lvl>
    <w:lvl w:ilvl="8" w:tplc="0416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8"/>
  </w:num>
  <w:num w:numId="5">
    <w:abstractNumId w:val="14"/>
  </w:num>
  <w:num w:numId="6">
    <w:abstractNumId w:val="20"/>
  </w:num>
  <w:num w:numId="7">
    <w:abstractNumId w:val="15"/>
  </w:num>
  <w:num w:numId="8">
    <w:abstractNumId w:val="8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13"/>
  </w:num>
  <w:num w:numId="16">
    <w:abstractNumId w:val="9"/>
  </w:num>
  <w:num w:numId="17">
    <w:abstractNumId w:val="10"/>
  </w:num>
  <w:num w:numId="18">
    <w:abstractNumId w:val="13"/>
  </w:num>
  <w:num w:numId="19">
    <w:abstractNumId w:val="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9"/>
  </w:num>
  <w:num w:numId="26">
    <w:abstractNumId w:val="13"/>
  </w:num>
  <w:num w:numId="27">
    <w:abstractNumId w:val="3"/>
  </w:num>
  <w:num w:numId="28">
    <w:abstractNumId w:val="12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QUlffZwXPNAXHWbz7jiq8jF30v8cph5dzlYimMG8dveXCyGX5D3ZOxiwc86z+M/MRdTDemFj75rLDjfpoffyw==" w:salt="GHUmsv8eDg68A0eAYINzJA=="/>
  <w:defaultTabStop w:val="709"/>
  <w:autoHyphenation/>
  <w:hyphenationZone w:val="397"/>
  <w:characterSpacingControl w:val="doNotCompress"/>
  <w:hdrShapeDefaults>
    <o:shapedefaults v:ext="edit" spidmax="22732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38D2"/>
    <w:rsid w:val="00054131"/>
    <w:rsid w:val="0005440E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161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51C"/>
    <w:rsid w:val="000D5833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4195"/>
    <w:rsid w:val="000F5655"/>
    <w:rsid w:val="000F5C7E"/>
    <w:rsid w:val="000F6DE7"/>
    <w:rsid w:val="000F74F4"/>
    <w:rsid w:val="00102329"/>
    <w:rsid w:val="001023D9"/>
    <w:rsid w:val="00102493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080C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1DD9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2879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2716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3FAE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1D46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5C7"/>
    <w:rsid w:val="00296692"/>
    <w:rsid w:val="00297D55"/>
    <w:rsid w:val="00297E54"/>
    <w:rsid w:val="002A0ABA"/>
    <w:rsid w:val="002A10DC"/>
    <w:rsid w:val="002A13FA"/>
    <w:rsid w:val="002A210F"/>
    <w:rsid w:val="002A27C0"/>
    <w:rsid w:val="002A2B7D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124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46BD3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2FF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76D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3B9"/>
    <w:rsid w:val="003D7BD9"/>
    <w:rsid w:val="003E043E"/>
    <w:rsid w:val="003E0EB2"/>
    <w:rsid w:val="003E17FA"/>
    <w:rsid w:val="003E19FA"/>
    <w:rsid w:val="003E1ABC"/>
    <w:rsid w:val="003E2536"/>
    <w:rsid w:val="003E345B"/>
    <w:rsid w:val="003E3918"/>
    <w:rsid w:val="003E3ECB"/>
    <w:rsid w:val="003E50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5CB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067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320A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15EF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639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B7ED3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D74C7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7D2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6AF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6AD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4E7B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5AE3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21A6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6F7CF4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54B"/>
    <w:rsid w:val="00743788"/>
    <w:rsid w:val="00744570"/>
    <w:rsid w:val="0074482B"/>
    <w:rsid w:val="007452D4"/>
    <w:rsid w:val="00745378"/>
    <w:rsid w:val="00745A69"/>
    <w:rsid w:val="00746C4E"/>
    <w:rsid w:val="00747B37"/>
    <w:rsid w:val="00747DE8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500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563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660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539D"/>
    <w:rsid w:val="00866246"/>
    <w:rsid w:val="00866691"/>
    <w:rsid w:val="008673D1"/>
    <w:rsid w:val="00867569"/>
    <w:rsid w:val="0086757B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9E9"/>
    <w:rsid w:val="008A3A0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4A72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18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4CDD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424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1701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511"/>
    <w:rsid w:val="00AB290A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AF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6D58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4678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7E0"/>
    <w:rsid w:val="00BC0CEB"/>
    <w:rsid w:val="00BC1307"/>
    <w:rsid w:val="00BC1402"/>
    <w:rsid w:val="00BC2690"/>
    <w:rsid w:val="00BC31D2"/>
    <w:rsid w:val="00BC4B50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B66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D2A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49F3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4CE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1FFF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1C28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04C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083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2E4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C5F96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699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5A31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3754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770"/>
    <w:rsid w:val="00ED6CE2"/>
    <w:rsid w:val="00ED6D78"/>
    <w:rsid w:val="00ED7332"/>
    <w:rsid w:val="00ED7335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989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072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4FA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0F63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5DD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273C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D81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E7E0B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17B5ED5C-BB9A-4E5D-9D1A-E8C18E0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9D6E-10B6-4EC0-9930-3B437F72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</TotalTime>
  <Pages>3</Pages>
  <Words>404</Words>
  <Characters>2182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2581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7</cp:revision>
  <cp:lastPrinted>2015-05-11T19:58:00Z</cp:lastPrinted>
  <dcterms:created xsi:type="dcterms:W3CDTF">2018-05-14T16:15:00Z</dcterms:created>
  <dcterms:modified xsi:type="dcterms:W3CDTF">2018-06-06T12:15:00Z</dcterms:modified>
</cp:coreProperties>
</file>